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A7AB2" w14:textId="77777777" w:rsidR="00F12E20" w:rsidRDefault="00F12E20" w:rsidP="005E4ADF">
      <w:pPr>
        <w:rPr>
          <w:rFonts w:ascii="PT Sans" w:eastAsia="Times New Roman" w:hAnsi="PT Sans" w:cs="Times New Roman"/>
          <w:b/>
          <w:color w:val="767676"/>
          <w:sz w:val="28"/>
          <w:szCs w:val="28"/>
        </w:rPr>
      </w:pPr>
    </w:p>
    <w:p w14:paraId="0603EE10" w14:textId="77777777" w:rsidR="00F12E20" w:rsidRDefault="00F12E20" w:rsidP="00F12E20">
      <w:pPr>
        <w:pStyle w:val="NormalWeb"/>
        <w:numPr>
          <w:ilvl w:val="0"/>
          <w:numId w:val="1"/>
        </w:numPr>
        <w:jc w:val="center"/>
      </w:pPr>
      <w:r>
        <w:t xml:space="preserve">BOĞAZİÇİ FİLM FESTİVALİ </w:t>
      </w:r>
    </w:p>
    <w:p w14:paraId="5547CEC0" w14:textId="154800CA" w:rsidR="00F12E20" w:rsidRDefault="00F12E20" w:rsidP="00F12E20">
      <w:pPr>
        <w:pStyle w:val="NormalWeb"/>
        <w:ind w:left="720"/>
        <w:jc w:val="center"/>
      </w:pPr>
      <w:r>
        <w:t>ULUSAL KISA FİLM YARIŞMASI KATILIM KOŞULLARI</w:t>
      </w:r>
    </w:p>
    <w:p w14:paraId="6B0EFDBC" w14:textId="045CEFBA" w:rsidR="00F12E20" w:rsidRDefault="00F12E20" w:rsidP="00F12E20">
      <w:pPr>
        <w:pStyle w:val="NormalWeb"/>
      </w:pPr>
      <w:r>
        <w:t xml:space="preserve">A) AMAÇ </w:t>
      </w:r>
    </w:p>
    <w:p w14:paraId="3ED38314" w14:textId="4DCDCBC4" w:rsidR="00F12E20" w:rsidRDefault="00F12E20" w:rsidP="00F12E20">
      <w:pPr>
        <w:pStyle w:val="NormalWeb"/>
      </w:pPr>
      <w:r>
        <w:t>Boğaziçi Kültür Sanat Vakfı tarafından gerçekleştirilecek olan Boğaziçi Film Festivali ile; Türkiye’de ve dünyada sinema filmlerinin gelişmesine katkı sağlanması, genç yapımcı ve yönetmenlerin yeni filmler üretmesine maddi ve manevi destekler oluşturulması, ülke sinemamızın bir kimliğe kavuşması fikrinin gündemde tutularak gerekli faaliyetlerin yapılması, ülke sinemasının yurt içinde ve yurt dışında tanıtılması amaçlanmaktadır.</w:t>
      </w:r>
    </w:p>
    <w:p w14:paraId="6F7793F2" w14:textId="77777777" w:rsidR="00F12E20" w:rsidRDefault="00F12E20" w:rsidP="00F12E20">
      <w:pPr>
        <w:pStyle w:val="NormalWeb"/>
      </w:pPr>
      <w:r>
        <w:t xml:space="preserve">B) YARIŞMA TARİHLERİ </w:t>
      </w:r>
    </w:p>
    <w:p w14:paraId="41791DAF" w14:textId="77777777" w:rsidR="00F12E20" w:rsidRDefault="00F12E20" w:rsidP="00F12E20">
      <w:pPr>
        <w:pStyle w:val="NormalWeb"/>
      </w:pPr>
      <w:r>
        <w:t xml:space="preserve">13. Boğaziçi Film Festivali 7–14 Kasım 2025 tarihleri arasında İstanbul’da düzenlenecektir. </w:t>
      </w:r>
    </w:p>
    <w:p w14:paraId="53585C3F" w14:textId="59739071" w:rsidR="00F12E20" w:rsidRDefault="00F12E20" w:rsidP="00F12E20">
      <w:pPr>
        <w:pStyle w:val="NormalWeb"/>
      </w:pPr>
      <w:r>
        <w:t>Yarışmaya son başvuru tarihi: 1 Ekim 2025</w:t>
      </w:r>
    </w:p>
    <w:p w14:paraId="7FD7CFC0" w14:textId="3CFFE4E4" w:rsidR="00F12E20" w:rsidRDefault="00F12E20" w:rsidP="00F12E20">
      <w:pPr>
        <w:pStyle w:val="NormalWeb"/>
      </w:pPr>
      <w:r>
        <w:t>Yarışmaya 1 Ocak 2024 tarihinden sonra tamamlanmış filmler başvurabilir.</w:t>
      </w:r>
    </w:p>
    <w:p w14:paraId="63EB3474" w14:textId="77777777" w:rsidR="00F12E20" w:rsidRDefault="00F12E20" w:rsidP="00F12E20">
      <w:pPr>
        <w:pStyle w:val="NormalWeb"/>
      </w:pPr>
      <w:r>
        <w:t xml:space="preserve">C) KATILIM KOŞULLARI </w:t>
      </w:r>
    </w:p>
    <w:p w14:paraId="5883C065" w14:textId="77777777" w:rsidR="00F12E20" w:rsidRDefault="00F12E20" w:rsidP="00F12E20">
      <w:pPr>
        <w:pStyle w:val="NormalWeb"/>
      </w:pPr>
      <w:r>
        <w:t xml:space="preserve">• Yarışmaya kurmaca, animasyon ve deneysel dalındaki Türkiye yapımı kısa filmler başvurabilir. </w:t>
      </w:r>
    </w:p>
    <w:p w14:paraId="22B13EE1" w14:textId="77777777" w:rsidR="00F12E20" w:rsidRDefault="00F12E20" w:rsidP="00F12E20">
      <w:pPr>
        <w:pStyle w:val="NormalWeb"/>
      </w:pPr>
      <w:r>
        <w:t xml:space="preserve">• Tüm başvurular “Ulusal Kısa Film Yarışması” kategorisinde değerlendirilir. </w:t>
      </w:r>
    </w:p>
    <w:p w14:paraId="3A252CBF" w14:textId="77777777" w:rsidR="00F12E20" w:rsidRDefault="00F12E20" w:rsidP="00F12E20">
      <w:pPr>
        <w:pStyle w:val="NormalWeb"/>
      </w:pPr>
      <w:r>
        <w:t xml:space="preserve">• Jenerik dahil süresi 20 dakikayı aşmayan filmler başvurabilir. Ön jüri gerekli gördüğünde süre sınırlamasında esnek davranabilir. </w:t>
      </w:r>
    </w:p>
    <w:p w14:paraId="0C7D729E" w14:textId="77777777" w:rsidR="00F12E20" w:rsidRDefault="00F12E20" w:rsidP="00F12E20">
      <w:pPr>
        <w:pStyle w:val="NormalWeb"/>
      </w:pPr>
      <w:r>
        <w:t>• Bir başvuru sahibi birden fazla eserle başvuru yapabilir.</w:t>
      </w:r>
    </w:p>
    <w:p w14:paraId="3FAF999D" w14:textId="77777777" w:rsidR="00F12E20" w:rsidRDefault="00F12E20" w:rsidP="00F12E20">
      <w:pPr>
        <w:pStyle w:val="NormalWeb"/>
      </w:pPr>
      <w:r>
        <w:t xml:space="preserve">• Ulusal ya da uluslararası festivallere katılmış ya da ödül almış olmak başvuruya engel değildir. • Başvurular ilgili filmin yasal hak sahibi tarafından yapılmalıdır. </w:t>
      </w:r>
    </w:p>
    <w:p w14:paraId="2BCF4926" w14:textId="77777777" w:rsidR="00F12E20" w:rsidRDefault="00F12E20" w:rsidP="00F12E20">
      <w:pPr>
        <w:pStyle w:val="NormalWeb"/>
      </w:pPr>
      <w:r>
        <w:t xml:space="preserve">• Daha önce ulusal TV kanallarında yayınlanmış, dijital platformlarda (Pay TV, IPTV, </w:t>
      </w:r>
      <w:proofErr w:type="spellStart"/>
      <w:r>
        <w:t>VoD</w:t>
      </w:r>
      <w:proofErr w:type="spellEnd"/>
      <w:r>
        <w:t>) gösterilmiş veya DVD/</w:t>
      </w:r>
      <w:proofErr w:type="spellStart"/>
      <w:r>
        <w:t>Blu</w:t>
      </w:r>
      <w:proofErr w:type="spellEnd"/>
      <w:r>
        <w:t xml:space="preserve">-ray olarak dağıtılmış filmler başvuramaz. </w:t>
      </w:r>
    </w:p>
    <w:p w14:paraId="151E3327" w14:textId="77777777" w:rsidR="00F12E20" w:rsidRDefault="00F12E20" w:rsidP="00F12E20">
      <w:pPr>
        <w:pStyle w:val="NormalWeb"/>
      </w:pPr>
      <w:r>
        <w:t xml:space="preserve">• Başvurular www.bogazicifilmfestivali.com adresindeki çevrimiçi form üzerinden eksiksiz doldurulmalıdır. Eksik başvurular değerlendirmeye alınmaz. </w:t>
      </w:r>
    </w:p>
    <w:p w14:paraId="21FA71EC" w14:textId="77777777" w:rsidR="00F12E20" w:rsidRDefault="00F12E20" w:rsidP="00F12E20">
      <w:pPr>
        <w:pStyle w:val="NormalWeb"/>
      </w:pPr>
      <w:r>
        <w:t xml:space="preserve">• Festival, tanıtım amacıyla filmden 30 saniyelik bölüm kullanma hakkını saklı tutar. </w:t>
      </w:r>
    </w:p>
    <w:p w14:paraId="0214F8CA" w14:textId="77777777" w:rsidR="00F12E20" w:rsidRDefault="00F12E20" w:rsidP="00F12E20">
      <w:pPr>
        <w:pStyle w:val="NormalWeb"/>
      </w:pPr>
      <w:r>
        <w:t xml:space="preserve">• Seçilen filmler festivalden çekilemez. Başvuru sahipleri bu maddeyi kabul etmiş sayılır. </w:t>
      </w:r>
    </w:p>
    <w:p w14:paraId="01DD85F1" w14:textId="77777777" w:rsidR="00F12E20" w:rsidRDefault="00F12E20" w:rsidP="00F12E20">
      <w:pPr>
        <w:pStyle w:val="NormalWeb"/>
      </w:pPr>
      <w:r>
        <w:t xml:space="preserve">• Seçilen filmler festivalin resmi internet sitesi ve medya kanallarıyla duyurulur. Seçilmeyen filmler için ayrıca bilgilendirme yapılmaz. </w:t>
      </w:r>
    </w:p>
    <w:p w14:paraId="7969A725" w14:textId="77777777" w:rsidR="00F12E20" w:rsidRDefault="00F12E20" w:rsidP="00F12E20">
      <w:pPr>
        <w:pStyle w:val="NormalWeb"/>
      </w:pPr>
      <w:r>
        <w:lastRenderedPageBreak/>
        <w:t xml:space="preserve">• Seçilen filmlerden bir temsilci festivale davet edilir. Katılım tarihleri festival yönetimi tarafından duyurulur. </w:t>
      </w:r>
    </w:p>
    <w:p w14:paraId="1B5C30CD" w14:textId="77777777" w:rsidR="00F12E20" w:rsidRDefault="00F12E20" w:rsidP="00F12E20">
      <w:pPr>
        <w:pStyle w:val="NormalWeb"/>
      </w:pPr>
      <w:r>
        <w:t xml:space="preserve">• Filmler festivalin uygun gördüğü salon ve programda gösterilir. Değişiklik talepleri kabul edilmez. </w:t>
      </w:r>
    </w:p>
    <w:p w14:paraId="49C14762" w14:textId="77777777" w:rsidR="00F12E20" w:rsidRDefault="00F12E20" w:rsidP="00F12E20">
      <w:pPr>
        <w:pStyle w:val="NormalWeb"/>
      </w:pPr>
      <w:r>
        <w:t xml:space="preserve">• Daha önce Boğaziçi Film Festivali’ne başvurmuş/katılmış filmler yeniden başvuramaz. </w:t>
      </w:r>
    </w:p>
    <w:p w14:paraId="1549E40D" w14:textId="3AC8F08E" w:rsidR="00F12E20" w:rsidRDefault="00F12E20" w:rsidP="00F12E20">
      <w:pPr>
        <w:pStyle w:val="NormalWeb"/>
      </w:pPr>
      <w:r>
        <w:t>• Finale kalan filmlerden, kullanılan müzik veya uyarlanan senaryolara ilişkin telif belgeleri istenebilir.</w:t>
      </w:r>
    </w:p>
    <w:p w14:paraId="2032871C" w14:textId="77777777" w:rsidR="00F12E20" w:rsidRDefault="00F12E20" w:rsidP="00F12E20">
      <w:pPr>
        <w:pStyle w:val="NormalWeb"/>
      </w:pPr>
      <w:r>
        <w:t xml:space="preserve">Finale kalan filmler, seçim açıklamasından itibaren 7 gün içinde aşağıdaki materyalleri teslim etmelidir: </w:t>
      </w:r>
    </w:p>
    <w:p w14:paraId="42D9E83E" w14:textId="77777777" w:rsidR="00F12E20" w:rsidRDefault="00F12E20" w:rsidP="00F12E20">
      <w:pPr>
        <w:pStyle w:val="NormalWeb"/>
      </w:pPr>
      <w:r>
        <w:t xml:space="preserve">• İngilizce altyazılı gösterim kopyası (DCP, H264 veya Apple </w:t>
      </w:r>
      <w:proofErr w:type="spellStart"/>
      <w:r>
        <w:t>ProRes</w:t>
      </w:r>
      <w:proofErr w:type="spellEnd"/>
      <w:r>
        <w:t xml:space="preserve"> formatlarında) </w:t>
      </w:r>
    </w:p>
    <w:p w14:paraId="2EA0F732" w14:textId="77777777" w:rsidR="00F12E20" w:rsidRDefault="00F12E20" w:rsidP="00F12E20">
      <w:pPr>
        <w:pStyle w:val="NormalWeb"/>
      </w:pPr>
      <w:r>
        <w:t xml:space="preserve">• Türkçe dışında bir dilde çekilen filmler için Türkçe ve İngilizce altyazılı kopya </w:t>
      </w:r>
    </w:p>
    <w:p w14:paraId="2E97A911" w14:textId="77777777" w:rsidR="00F12E20" w:rsidRDefault="00F12E20" w:rsidP="00F12E20">
      <w:pPr>
        <w:pStyle w:val="NormalWeb"/>
      </w:pPr>
      <w:r>
        <w:t xml:space="preserve">• Filmden 5 adet yüksek çözünürlükte JPG fotoğraf </w:t>
      </w:r>
    </w:p>
    <w:p w14:paraId="5C127097" w14:textId="77777777" w:rsidR="00F12E20" w:rsidRDefault="00F12E20" w:rsidP="00F12E20">
      <w:pPr>
        <w:pStyle w:val="NormalWeb"/>
      </w:pPr>
      <w:r>
        <w:t xml:space="preserve">• Yönetmenin 1 adet yüksek çözünürlükte fotoğrafı </w:t>
      </w:r>
    </w:p>
    <w:p w14:paraId="3461A88A" w14:textId="77777777" w:rsidR="00F12E20" w:rsidRDefault="00F12E20" w:rsidP="00F12E20">
      <w:pPr>
        <w:pStyle w:val="NormalWeb"/>
      </w:pPr>
      <w:r>
        <w:t xml:space="preserve">• Filmin Türkçe ve İngilizce kısa özeti (en fazla 50 kelime) </w:t>
      </w:r>
    </w:p>
    <w:p w14:paraId="4EBE7E65" w14:textId="4A76387B" w:rsidR="00F12E20" w:rsidRDefault="00F12E20" w:rsidP="00F12E20">
      <w:pPr>
        <w:pStyle w:val="NormalWeb"/>
      </w:pPr>
      <w:r>
        <w:t>• Yönetmenin Türkçe ve İngilizce kısa biyografisi (en fazla 50 kelime)</w:t>
      </w:r>
    </w:p>
    <w:p w14:paraId="7D03C0F4" w14:textId="77777777" w:rsidR="00F12E20" w:rsidRDefault="00F12E20" w:rsidP="00F12E20">
      <w:pPr>
        <w:pStyle w:val="NormalWeb"/>
      </w:pPr>
      <w:r>
        <w:t>Başvuru yapan filmler Boğaziçi Kültür Sanat Vakfı arşivine alınır. Gerekli durumlarda filmin yasal hak sahibinin onayıyla akademik araştırmalar için erişime açılabilir. Festival, kısa film tanıtımına katkı amacıyla filmleri DVD’de derleyebilir, dağıtabilir veya çeşitli etkinliklerde gösterebilir. Gerekli izinler için yönetmenlerle iletişime geçilir.</w:t>
      </w:r>
    </w:p>
    <w:p w14:paraId="140E4FCC" w14:textId="77777777" w:rsidR="00F12E20" w:rsidRDefault="00F12E20" w:rsidP="00F12E20">
      <w:pPr>
        <w:pStyle w:val="NormalWeb"/>
      </w:pPr>
      <w:r>
        <w:t>Festival yönetimi bu yönetmelikte önceden haber vermeksizin değişiklik yapma hakkını saklı tutar. Eksik teslim edilen materyaller yarışmadan diskalifiye sebebi olabilir.</w:t>
      </w:r>
    </w:p>
    <w:p w14:paraId="0366C664" w14:textId="77777777" w:rsidR="00F12E20" w:rsidRDefault="00F12E20" w:rsidP="00F12E20">
      <w:pPr>
        <w:pStyle w:val="NormalWeb"/>
      </w:pPr>
      <w:r>
        <w:t xml:space="preserve">D) JÜRİ VE DEĞERLENDİRME </w:t>
      </w:r>
    </w:p>
    <w:p w14:paraId="54984A94" w14:textId="77777777" w:rsidR="00F12E20" w:rsidRDefault="00F12E20" w:rsidP="00F12E20">
      <w:pPr>
        <w:pStyle w:val="NormalWeb"/>
      </w:pPr>
      <w:r>
        <w:t xml:space="preserve">• Jüri üyeleri festival yönetimi tarafından sinema, akademi, gazetecilik ve sanat alanlarından belirlenir. </w:t>
      </w:r>
    </w:p>
    <w:p w14:paraId="3B12E5DC" w14:textId="77777777" w:rsidR="00F12E20" w:rsidRDefault="00F12E20" w:rsidP="00F12E20">
      <w:pPr>
        <w:pStyle w:val="NormalWeb"/>
      </w:pPr>
      <w:r>
        <w:t xml:space="preserve">• Jüri 3 ila 5 üyeden oluşur. </w:t>
      </w:r>
    </w:p>
    <w:p w14:paraId="764BD510" w14:textId="77777777" w:rsidR="00F12E20" w:rsidRDefault="00F12E20" w:rsidP="00F12E20">
      <w:pPr>
        <w:pStyle w:val="NormalWeb"/>
      </w:pPr>
      <w:r>
        <w:t xml:space="preserve">• Jüri isimleri festival basın toplantısı ve mecralarında açıklanır. </w:t>
      </w:r>
    </w:p>
    <w:p w14:paraId="00138789" w14:textId="77777777" w:rsidR="00F12E20" w:rsidRDefault="00F12E20" w:rsidP="00F12E20">
      <w:pPr>
        <w:pStyle w:val="NormalWeb"/>
      </w:pPr>
      <w:r>
        <w:t xml:space="preserve">• Gözlemci olarak jüriye oy hakkı olmayan bir kişi atanabilir. </w:t>
      </w:r>
    </w:p>
    <w:p w14:paraId="1569AD67" w14:textId="77777777" w:rsidR="00F12E20" w:rsidRDefault="00F12E20" w:rsidP="00F12E20">
      <w:pPr>
        <w:pStyle w:val="NormalWeb"/>
      </w:pPr>
      <w:r>
        <w:t xml:space="preserve">• Jüri En İyi Film Ödülü’nü yalnızca bir filme verir. Resmi ödül listesi dışında ek ödül verilemez. </w:t>
      </w:r>
    </w:p>
    <w:p w14:paraId="0ADDD60C" w14:textId="77777777" w:rsidR="00F12E20" w:rsidRDefault="00F12E20" w:rsidP="00F12E20">
      <w:pPr>
        <w:pStyle w:val="NormalWeb"/>
      </w:pPr>
      <w:r>
        <w:t xml:space="preserve">• Jüri üyeleri tüm filmleri izlemek ve toplantılara katılmakla yükümlüdür. </w:t>
      </w:r>
    </w:p>
    <w:p w14:paraId="110C1226" w14:textId="77777777" w:rsidR="00F12E20" w:rsidRDefault="00F12E20" w:rsidP="00F12E20">
      <w:pPr>
        <w:pStyle w:val="NormalWeb"/>
      </w:pPr>
      <w:r>
        <w:lastRenderedPageBreak/>
        <w:t xml:space="preserve">• Filmler festival yönetiminin belirlediği gün ve salonlarda topluca izlenir. </w:t>
      </w:r>
    </w:p>
    <w:p w14:paraId="04180208" w14:textId="7B69486A" w:rsidR="00F12E20" w:rsidRDefault="00F12E20" w:rsidP="00F12E20">
      <w:pPr>
        <w:pStyle w:val="NormalWeb"/>
      </w:pPr>
      <w:r>
        <w:t>• Jüri kararları gizlidir ve yalnızca toplantı sonunda imzalı tutanakla resmileşir.</w:t>
      </w:r>
    </w:p>
    <w:p w14:paraId="68CA0952" w14:textId="77777777" w:rsidR="00F12E20" w:rsidRDefault="00F12E20" w:rsidP="00F12E20">
      <w:pPr>
        <w:pStyle w:val="NormalWeb"/>
      </w:pPr>
      <w:r>
        <w:t xml:space="preserve">E) ÖZEL HÜKÜMLER </w:t>
      </w:r>
    </w:p>
    <w:p w14:paraId="598D02CF" w14:textId="77777777" w:rsidR="00F12E20" w:rsidRDefault="00F12E20" w:rsidP="00F12E20">
      <w:pPr>
        <w:pStyle w:val="NormalWeb"/>
      </w:pPr>
      <w:r>
        <w:t xml:space="preserve">• Akçeli ödüller Boğaziçi Kültür Sanat Vakfı veya iştiraki tarafından 30 Nisan 2026’ya kadar ödenir. </w:t>
      </w:r>
    </w:p>
    <w:p w14:paraId="655A2587" w14:textId="77777777" w:rsidR="00F12E20" w:rsidRDefault="00F12E20" w:rsidP="00F12E20">
      <w:pPr>
        <w:pStyle w:val="NormalWeb"/>
      </w:pPr>
      <w:r>
        <w:t xml:space="preserve">• Finale kalan filmlerin gösterim ücretleri de 30 Nisan 2026’ya kadar ödenir. </w:t>
      </w:r>
    </w:p>
    <w:p w14:paraId="1D3CEA04" w14:textId="77777777" w:rsidR="00F12E20" w:rsidRDefault="00F12E20" w:rsidP="00F12E20">
      <w:pPr>
        <w:pStyle w:val="NormalWeb"/>
      </w:pPr>
      <w:r>
        <w:t xml:space="preserve">• Akçeli ödül kazanan filmlere ayrıca gösterim ücreti ödenmez. </w:t>
      </w:r>
    </w:p>
    <w:p w14:paraId="6C5B8CB3" w14:textId="77777777" w:rsidR="00F12E20" w:rsidRDefault="00F12E20" w:rsidP="00F12E20">
      <w:pPr>
        <w:pStyle w:val="NormalWeb"/>
      </w:pPr>
      <w:r>
        <w:t xml:space="preserve">• 7338 sayılı Veraset ve İntikal Vergisi Kanunu uyarınca ödüllerden yasal kesinti yapılır. </w:t>
      </w:r>
    </w:p>
    <w:p w14:paraId="281293DF" w14:textId="44EA5213" w:rsidR="00F12E20" w:rsidRDefault="00F12E20" w:rsidP="00F12E20">
      <w:pPr>
        <w:pStyle w:val="NormalWeb"/>
      </w:pPr>
      <w:r>
        <w:t>• Ödül kazanan filmlerin yönetmenleri törene katılmak zorundadır. Mazeretsiz katılmayanlara ödül verilmez.</w:t>
      </w:r>
    </w:p>
    <w:p w14:paraId="7D19DED6" w14:textId="77777777" w:rsidR="00F12E20" w:rsidRDefault="00F12E20" w:rsidP="00F12E20">
      <w:pPr>
        <w:pStyle w:val="NormalWeb"/>
      </w:pPr>
      <w:r>
        <w:t xml:space="preserve">F) ÖDÜLLER </w:t>
      </w:r>
    </w:p>
    <w:p w14:paraId="1F0F334E" w14:textId="77777777" w:rsidR="00F12E20" w:rsidRDefault="00F12E20" w:rsidP="00F12E20">
      <w:pPr>
        <w:pStyle w:val="NormalWeb"/>
      </w:pPr>
      <w:r>
        <w:t xml:space="preserve">• Ahmet Uluçay Kısa Film Büyük Ödülü: Altın Yunus Heykeli </w:t>
      </w:r>
    </w:p>
    <w:p w14:paraId="3BB74F12" w14:textId="77777777" w:rsidR="00F12E20" w:rsidRDefault="00F12E20" w:rsidP="00F12E20">
      <w:pPr>
        <w:pStyle w:val="NormalWeb"/>
      </w:pPr>
      <w:r>
        <w:t xml:space="preserve">• En İyi Ulusal Kısa Kurmaca Film: Altın Yunus Heykeli </w:t>
      </w:r>
    </w:p>
    <w:p w14:paraId="6BBF96DE" w14:textId="252FF42E" w:rsidR="00F12E20" w:rsidRDefault="00F12E20" w:rsidP="00F12E20">
      <w:pPr>
        <w:pStyle w:val="NormalWeb"/>
      </w:pPr>
      <w:r>
        <w:t>• İstanbul Medya Akademisi Genç Yetenek Ödülü: Altın Yunus Heykeli</w:t>
      </w:r>
    </w:p>
    <w:p w14:paraId="300BC014" w14:textId="77777777" w:rsidR="00F12E20" w:rsidRDefault="00F12E20" w:rsidP="00F12E20">
      <w:pPr>
        <w:pStyle w:val="NormalWeb"/>
      </w:pPr>
      <w:r>
        <w:t>(Not: Ödül tutarları daha sonra açıklanacaktır.)</w:t>
      </w:r>
    </w:p>
    <w:p w14:paraId="628930A4" w14:textId="77777777" w:rsidR="00F12E20" w:rsidRDefault="00F12E20" w:rsidP="005E4ADF">
      <w:pPr>
        <w:rPr>
          <w:rFonts w:ascii="PT Sans" w:eastAsia="Times New Roman" w:hAnsi="PT Sans" w:cs="Times New Roman"/>
          <w:b/>
          <w:color w:val="767676"/>
          <w:sz w:val="28"/>
          <w:szCs w:val="28"/>
        </w:rPr>
      </w:pPr>
    </w:p>
    <w:p w14:paraId="5BAC45C5" w14:textId="77777777" w:rsidR="005E4ADF" w:rsidRPr="005E4ADF" w:rsidRDefault="005E4ADF">
      <w:pPr>
        <w:rPr>
          <w:sz w:val="28"/>
          <w:szCs w:val="28"/>
        </w:rPr>
      </w:pPr>
    </w:p>
    <w:sectPr w:rsidR="005E4ADF" w:rsidRPr="005E4ADF" w:rsidSect="00167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T Sans">
    <w:altName w:val="Arial"/>
    <w:panose1 w:val="020B0503020203020204"/>
    <w:charset w:val="A2"/>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86F59"/>
    <w:multiLevelType w:val="multilevel"/>
    <w:tmpl w:val="48E4CB10"/>
    <w:lvl w:ilvl="0">
      <w:start w:val="13"/>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320868"/>
    <w:multiLevelType w:val="hybridMultilevel"/>
    <w:tmpl w:val="2A94C1F4"/>
    <w:lvl w:ilvl="0" w:tplc="573ADE6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93578787">
    <w:abstractNumId w:val="0"/>
  </w:num>
  <w:num w:numId="2" w16cid:durableId="1043793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7F"/>
    <w:rsid w:val="00005445"/>
    <w:rsid w:val="00091BE9"/>
    <w:rsid w:val="000A7077"/>
    <w:rsid w:val="00144510"/>
    <w:rsid w:val="00157B09"/>
    <w:rsid w:val="00167F55"/>
    <w:rsid w:val="00184FBE"/>
    <w:rsid w:val="001D212F"/>
    <w:rsid w:val="002C5846"/>
    <w:rsid w:val="002F4A69"/>
    <w:rsid w:val="0032290F"/>
    <w:rsid w:val="00352C21"/>
    <w:rsid w:val="0045478A"/>
    <w:rsid w:val="00457410"/>
    <w:rsid w:val="004B617F"/>
    <w:rsid w:val="004C6009"/>
    <w:rsid w:val="005E4ADF"/>
    <w:rsid w:val="00607BB9"/>
    <w:rsid w:val="006C6697"/>
    <w:rsid w:val="006F6D14"/>
    <w:rsid w:val="00A74289"/>
    <w:rsid w:val="00B515EB"/>
    <w:rsid w:val="00B91249"/>
    <w:rsid w:val="00BD12AF"/>
    <w:rsid w:val="00C9161A"/>
    <w:rsid w:val="00C93A13"/>
    <w:rsid w:val="00D969DD"/>
    <w:rsid w:val="00E075F9"/>
    <w:rsid w:val="00E43C08"/>
    <w:rsid w:val="00E66D1E"/>
    <w:rsid w:val="00E8343D"/>
    <w:rsid w:val="00EE40C5"/>
    <w:rsid w:val="00F12E20"/>
    <w:rsid w:val="00F912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E5BC"/>
  <w15:docId w15:val="{CB81C76A-A10E-49FA-AAE6-DD044141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55"/>
  </w:style>
  <w:style w:type="paragraph" w:styleId="Balk1">
    <w:name w:val="heading 1"/>
    <w:basedOn w:val="Normal"/>
    <w:link w:val="Balk1Char"/>
    <w:uiPriority w:val="9"/>
    <w:qFormat/>
    <w:rsid w:val="004B61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617F"/>
    <w:rPr>
      <w:rFonts w:ascii="Times New Roman" w:eastAsia="Times New Roman" w:hAnsi="Times New Roman" w:cs="Times New Roman"/>
      <w:b/>
      <w:bCs/>
      <w:kern w:val="36"/>
      <w:sz w:val="48"/>
      <w:szCs w:val="48"/>
    </w:rPr>
  </w:style>
  <w:style w:type="character" w:styleId="Gl">
    <w:name w:val="Strong"/>
    <w:basedOn w:val="VarsaylanParagrafYazTipi"/>
    <w:uiPriority w:val="22"/>
    <w:qFormat/>
    <w:rsid w:val="004B617F"/>
    <w:rPr>
      <w:b/>
      <w:bCs/>
    </w:rPr>
  </w:style>
  <w:style w:type="paragraph" w:styleId="NormalWeb">
    <w:name w:val="Normal (Web)"/>
    <w:basedOn w:val="Normal"/>
    <w:uiPriority w:val="99"/>
    <w:semiHidden/>
    <w:unhideWhenUsed/>
    <w:rsid w:val="004B61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4B617F"/>
  </w:style>
  <w:style w:type="paragraph" w:styleId="ListeParagraf">
    <w:name w:val="List Paragraph"/>
    <w:basedOn w:val="Normal"/>
    <w:uiPriority w:val="34"/>
    <w:qFormat/>
    <w:rsid w:val="00B515EB"/>
    <w:pPr>
      <w:ind w:left="720"/>
      <w:contextualSpacing/>
    </w:pPr>
  </w:style>
  <w:style w:type="paragraph" w:styleId="BalonMetni">
    <w:name w:val="Balloon Text"/>
    <w:basedOn w:val="Normal"/>
    <w:link w:val="BalonMetniChar"/>
    <w:uiPriority w:val="99"/>
    <w:semiHidden/>
    <w:unhideWhenUsed/>
    <w:rsid w:val="00EE40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40C5"/>
    <w:rPr>
      <w:rFonts w:ascii="Segoe UI" w:hAnsi="Segoe UI" w:cs="Segoe UI"/>
      <w:sz w:val="18"/>
      <w:szCs w:val="18"/>
    </w:rPr>
  </w:style>
  <w:style w:type="paragraph" w:styleId="AralkYok">
    <w:name w:val="No Spacing"/>
    <w:uiPriority w:val="1"/>
    <w:qFormat/>
    <w:rsid w:val="006C6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55221">
      <w:bodyDiv w:val="1"/>
      <w:marLeft w:val="0"/>
      <w:marRight w:val="0"/>
      <w:marTop w:val="0"/>
      <w:marBottom w:val="0"/>
      <w:divBdr>
        <w:top w:val="none" w:sz="0" w:space="0" w:color="auto"/>
        <w:left w:val="none" w:sz="0" w:space="0" w:color="auto"/>
        <w:bottom w:val="none" w:sz="0" w:space="0" w:color="auto"/>
        <w:right w:val="none" w:sz="0" w:space="0" w:color="auto"/>
      </w:divBdr>
    </w:div>
    <w:div w:id="20119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704</Words>
  <Characters>4016</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dc:creator>
  <cp:keywords/>
  <dc:description/>
  <cp:lastModifiedBy>Elif Daskaya</cp:lastModifiedBy>
  <cp:revision>6</cp:revision>
  <cp:lastPrinted>2020-07-22T12:14:00Z</cp:lastPrinted>
  <dcterms:created xsi:type="dcterms:W3CDTF">2023-11-02T13:04:00Z</dcterms:created>
  <dcterms:modified xsi:type="dcterms:W3CDTF">2025-06-28T05:32:00Z</dcterms:modified>
</cp:coreProperties>
</file>